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65AE5" w14:textId="2CC89DA3" w:rsidR="00BB7BD9" w:rsidRPr="00CD1D80" w:rsidRDefault="00BB7BD9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 w:rsidRPr="00CD1D80">
        <w:rPr>
          <w:rFonts w:asciiTheme="majorHAnsi" w:hAnsiTheme="majorHAnsi" w:cstheme="majorHAnsi"/>
          <w:b/>
          <w:bCs/>
          <w:sz w:val="28"/>
          <w:szCs w:val="28"/>
        </w:rPr>
        <w:t xml:space="preserve">CURRICULUM VITAE </w:t>
      </w:r>
      <w:r w:rsidR="004A0D85">
        <w:rPr>
          <w:rFonts w:asciiTheme="majorHAnsi" w:hAnsiTheme="majorHAnsi" w:cstheme="majorHAnsi"/>
          <w:b/>
          <w:bCs/>
          <w:sz w:val="28"/>
          <w:szCs w:val="28"/>
        </w:rPr>
        <w:t xml:space="preserve">GIUDITTA LOMBARDI </w:t>
      </w:r>
      <w:r w:rsidRPr="00CD1D80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 w14:paraId="0FF7D4AB" w14:textId="77777777" w:rsidR="00BB7BD9" w:rsidRPr="00CD1D80" w:rsidRDefault="00BB7BD9" w:rsidP="00BB7BD9">
      <w:pPr>
        <w:pStyle w:val="NormaleWeb"/>
        <w:rPr>
          <w:rFonts w:asciiTheme="majorHAnsi" w:hAnsiTheme="majorHAnsi" w:cstheme="majorHAnsi"/>
          <w:b/>
          <w:bCs/>
          <w:sz w:val="28"/>
          <w:szCs w:val="28"/>
        </w:rPr>
      </w:pPr>
    </w:p>
    <w:p w14:paraId="58F85C31" w14:textId="00560A39" w:rsidR="00BB7BD9" w:rsidRPr="00CD1D80" w:rsidRDefault="004A0D85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Giuditta Lombardi</w:t>
      </w:r>
      <w:r w:rsidR="00BB7BD9" w:rsidRPr="00CD1D80">
        <w:rPr>
          <w:rFonts w:asciiTheme="majorHAnsi" w:hAnsiTheme="majorHAnsi" w:cstheme="majorHAnsi"/>
          <w:sz w:val="28"/>
          <w:szCs w:val="28"/>
        </w:rPr>
        <w:t xml:space="preserve"> (</w:t>
      </w:r>
      <w:r>
        <w:rPr>
          <w:rFonts w:asciiTheme="majorHAnsi" w:hAnsiTheme="majorHAnsi" w:cstheme="majorHAnsi"/>
          <w:sz w:val="28"/>
          <w:szCs w:val="28"/>
        </w:rPr>
        <w:t xml:space="preserve">direttore di </w:t>
      </w:r>
      <w:r w:rsidR="00BB7BD9" w:rsidRPr="00CD1D80">
        <w:rPr>
          <w:rFonts w:asciiTheme="majorHAnsi" w:hAnsiTheme="majorHAnsi" w:cstheme="majorHAnsi"/>
          <w:sz w:val="28"/>
          <w:szCs w:val="28"/>
        </w:rPr>
        <w:t>produzione)</w:t>
      </w:r>
    </w:p>
    <w:p w14:paraId="4D13F4B7" w14:textId="77777777" w:rsidR="004A0D85" w:rsidRDefault="00BB7BD9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 w:rsidRPr="00CD1D80">
        <w:rPr>
          <w:rFonts w:asciiTheme="majorHAnsi" w:hAnsiTheme="majorHAnsi" w:cstheme="majorHAnsi"/>
          <w:sz w:val="28"/>
          <w:szCs w:val="28"/>
        </w:rPr>
        <w:t xml:space="preserve">Laureata in </w:t>
      </w:r>
      <w:r w:rsidR="004A0D85">
        <w:rPr>
          <w:rFonts w:asciiTheme="majorHAnsi" w:hAnsiTheme="majorHAnsi" w:cstheme="majorHAnsi"/>
          <w:sz w:val="28"/>
          <w:szCs w:val="28"/>
        </w:rPr>
        <w:t>Lettere Classiche</w:t>
      </w:r>
      <w:r w:rsidRPr="00CD1D80">
        <w:rPr>
          <w:rFonts w:asciiTheme="majorHAnsi" w:hAnsiTheme="majorHAnsi" w:cstheme="majorHAnsi"/>
          <w:sz w:val="28"/>
          <w:szCs w:val="28"/>
        </w:rPr>
        <w:t xml:space="preserve"> presso l'Università degli Studi di Milano, ha proseguito con il master di primo livello in </w:t>
      </w:r>
      <w:r w:rsidR="004A0D85">
        <w:rPr>
          <w:rFonts w:asciiTheme="majorHAnsi" w:hAnsiTheme="majorHAnsi" w:cstheme="majorHAnsi"/>
          <w:sz w:val="28"/>
          <w:szCs w:val="28"/>
        </w:rPr>
        <w:t>Organizzazione e Produzione di Eventi Sociali e Culturali</w:t>
      </w:r>
      <w:r w:rsidRPr="00CD1D80">
        <w:rPr>
          <w:rFonts w:asciiTheme="majorHAnsi" w:hAnsiTheme="majorHAnsi" w:cstheme="majorHAnsi"/>
          <w:sz w:val="28"/>
          <w:szCs w:val="28"/>
        </w:rPr>
        <w:t xml:space="preserve">. Forma la sua esperienza professionale nella produzione di spettacoli open air e grandi show sia in Italia e all’estero, </w:t>
      </w:r>
      <w:r w:rsidR="004A0D85">
        <w:rPr>
          <w:rFonts w:asciiTheme="majorHAnsi" w:hAnsiTheme="majorHAnsi" w:cstheme="majorHAnsi"/>
          <w:sz w:val="28"/>
          <w:szCs w:val="28"/>
        </w:rPr>
        <w:t xml:space="preserve">collaborando con due società leader nel settore di grandi Eventi: Studio Festi Group e </w:t>
      </w:r>
      <w:proofErr w:type="spellStart"/>
      <w:r w:rsidR="004A0D85">
        <w:rPr>
          <w:rFonts w:asciiTheme="majorHAnsi" w:hAnsiTheme="majorHAnsi" w:cstheme="majorHAnsi"/>
          <w:sz w:val="28"/>
          <w:szCs w:val="28"/>
        </w:rPr>
        <w:t>Balich</w:t>
      </w:r>
      <w:proofErr w:type="spellEnd"/>
      <w:r w:rsidR="004A0D85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4A0D85">
        <w:rPr>
          <w:rFonts w:asciiTheme="majorHAnsi" w:hAnsiTheme="majorHAnsi" w:cstheme="majorHAnsi"/>
          <w:sz w:val="28"/>
          <w:szCs w:val="28"/>
        </w:rPr>
        <w:t>Wonder</w:t>
      </w:r>
      <w:proofErr w:type="spellEnd"/>
      <w:r w:rsidR="004A0D85">
        <w:rPr>
          <w:rFonts w:asciiTheme="majorHAnsi" w:hAnsiTheme="majorHAnsi" w:cstheme="majorHAnsi"/>
          <w:sz w:val="28"/>
          <w:szCs w:val="28"/>
        </w:rPr>
        <w:t xml:space="preserve"> Studio</w:t>
      </w:r>
      <w:r w:rsidRPr="00CD1D80">
        <w:rPr>
          <w:rFonts w:asciiTheme="majorHAnsi" w:hAnsiTheme="majorHAnsi" w:cstheme="majorHAnsi"/>
          <w:sz w:val="28"/>
          <w:szCs w:val="28"/>
        </w:rPr>
        <w:t>.</w:t>
      </w:r>
    </w:p>
    <w:p w14:paraId="275B64DE" w14:textId="6E9EAABC" w:rsidR="004A0D85" w:rsidRDefault="004A0D85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Grazie alla formazione umanistica ha maturato un profilo trasversale che prevede sia la stesura di testi di presentazione di progetti di spettacolo sia al coordinamento di folti gruppi di lavoro e di gestione di budget importanti. </w:t>
      </w:r>
      <w:bookmarkStart w:id="0" w:name="_GoBack"/>
      <w:bookmarkEnd w:id="0"/>
    </w:p>
    <w:p w14:paraId="26089AFA" w14:textId="0463D1BB" w:rsidR="004A0D85" w:rsidRDefault="004A0D85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Dirige il Festival Tra Sacro e Sacro Monte dal 2017 ed è direttore di Produzione dell’Opera lirica del LAC di Lugano (Lugano Arte e Cultura).</w:t>
      </w:r>
    </w:p>
    <w:p w14:paraId="1CDFF7D6" w14:textId="6EBE85AA" w:rsidR="004A0D85" w:rsidRDefault="004A0D85" w:rsidP="004A0D85">
      <w:pPr>
        <w:pStyle w:val="NormaleWeb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Dal 2014 collabora con la Fondazione Prima </w:t>
      </w:r>
      <w:proofErr w:type="spellStart"/>
      <w:r>
        <w:rPr>
          <w:rFonts w:asciiTheme="majorHAnsi" w:hAnsiTheme="majorHAnsi" w:cstheme="majorHAnsi"/>
          <w:sz w:val="28"/>
          <w:szCs w:val="28"/>
        </w:rPr>
        <w:t>Spes</w:t>
      </w:r>
      <w:proofErr w:type="spellEnd"/>
      <w:r w:rsidR="00DB57E7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DB57E7">
        <w:rPr>
          <w:rFonts w:asciiTheme="majorHAnsi" w:hAnsiTheme="majorHAnsi" w:cstheme="majorHAnsi"/>
          <w:sz w:val="28"/>
          <w:szCs w:val="28"/>
        </w:rPr>
        <w:t>Onlus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, </w:t>
      </w:r>
      <w:r w:rsidR="00DB57E7">
        <w:rPr>
          <w:rFonts w:asciiTheme="majorHAnsi" w:hAnsiTheme="majorHAnsi" w:cstheme="majorHAnsi"/>
          <w:sz w:val="28"/>
          <w:szCs w:val="28"/>
        </w:rPr>
        <w:t>fondazione</w:t>
      </w:r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erogativa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a supporto di progetti culturali e legati alla cooperazione internazionale, con ruolo di valutazione delle richieste di finanziamento e organizzazione di eventi sociali territoriali volti al miglioramento della qualità della vita della fascia scolastica di primo e secondo grado.</w:t>
      </w:r>
      <w:r w:rsidRPr="004A0D85">
        <w:rPr>
          <w:rFonts w:asciiTheme="majorHAnsi" w:hAnsiTheme="majorHAnsi" w:cstheme="majorHAnsi"/>
          <w:sz w:val="28"/>
          <w:szCs w:val="28"/>
        </w:rPr>
        <w:t xml:space="preserve"> </w:t>
      </w:r>
    </w:p>
    <w:p w14:paraId="0471B613" w14:textId="57338A1B" w:rsidR="004A0D85" w:rsidRDefault="004A0D85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Come</w:t>
      </w:r>
      <w:r w:rsidRPr="00CD1D80">
        <w:rPr>
          <w:rFonts w:asciiTheme="majorHAnsi" w:hAnsiTheme="majorHAnsi" w:cstheme="majorHAnsi"/>
          <w:sz w:val="28"/>
          <w:szCs w:val="28"/>
        </w:rPr>
        <w:t xml:space="preserve"> freelance </w:t>
      </w:r>
      <w:r>
        <w:rPr>
          <w:rFonts w:asciiTheme="majorHAnsi" w:hAnsiTheme="majorHAnsi" w:cstheme="majorHAnsi"/>
          <w:sz w:val="28"/>
          <w:szCs w:val="28"/>
        </w:rPr>
        <w:t>collabora all’ideazione e organizzazione di eventi culturali aziendali.</w:t>
      </w:r>
    </w:p>
    <w:p w14:paraId="7768129B" w14:textId="0B466C5A" w:rsidR="004A0D85" w:rsidRDefault="004A0D85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Avendo seguito diverse produzioni internazionali, ha avuto modo di interfacciarsi con referenti di culture differenti, trovando sempre soluzioni efficaci per una buona riuscita dello spettacolo.</w:t>
      </w:r>
    </w:p>
    <w:p w14:paraId="0E4C71DF" w14:textId="77777777" w:rsidR="008F1CD4" w:rsidRPr="00CD1D80" w:rsidRDefault="008F1CD4">
      <w:pPr>
        <w:rPr>
          <w:rFonts w:asciiTheme="majorHAnsi" w:hAnsiTheme="majorHAnsi" w:cstheme="majorHAnsi"/>
          <w:sz w:val="28"/>
          <w:szCs w:val="28"/>
        </w:rPr>
      </w:pPr>
    </w:p>
    <w:sectPr w:rsidR="008F1CD4" w:rsidRPr="00CD1D80" w:rsidSect="0012293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BD9"/>
    <w:rsid w:val="00122937"/>
    <w:rsid w:val="001A60DC"/>
    <w:rsid w:val="001F4B99"/>
    <w:rsid w:val="002B2ABC"/>
    <w:rsid w:val="004A0D85"/>
    <w:rsid w:val="0052270B"/>
    <w:rsid w:val="008C02BE"/>
    <w:rsid w:val="008F1CD4"/>
    <w:rsid w:val="00A117F4"/>
    <w:rsid w:val="00BB7BD9"/>
    <w:rsid w:val="00CD1D80"/>
    <w:rsid w:val="00DB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812F2F"/>
  <w14:defaultImageDpi w14:val="32767"/>
  <w15:chartTrackingRefBased/>
  <w15:docId w15:val="{0E04E923-1302-9A45-8858-53914C99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B7B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7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9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8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Martucci</dc:creator>
  <cp:keywords/>
  <dc:description/>
  <cp:lastModifiedBy>Microsoft Office User</cp:lastModifiedBy>
  <cp:revision>5</cp:revision>
  <dcterms:created xsi:type="dcterms:W3CDTF">2021-10-14T20:22:00Z</dcterms:created>
  <dcterms:modified xsi:type="dcterms:W3CDTF">2021-10-25T12:57:00Z</dcterms:modified>
</cp:coreProperties>
</file>